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0DDA" w14:textId="77777777" w:rsidR="00661803" w:rsidRDefault="00F612F0" w:rsidP="00D457F7">
      <w:pPr>
        <w:jc w:val="center"/>
        <w:rPr>
          <w:b/>
          <w:lang w:val="is-IS"/>
        </w:rPr>
      </w:pPr>
      <w:r w:rsidRPr="00F612F0">
        <w:rPr>
          <w:b/>
          <w:lang w:val="is-IS"/>
        </w:rPr>
        <w:t>NorPEN</w:t>
      </w:r>
      <w:r w:rsidR="00D457F7">
        <w:rPr>
          <w:b/>
          <w:lang w:val="is-IS"/>
        </w:rPr>
        <w:t xml:space="preserve"> Executive </w:t>
      </w:r>
      <w:r w:rsidR="00661803">
        <w:rPr>
          <w:b/>
          <w:lang w:val="is-IS"/>
        </w:rPr>
        <w:t>Committee</w:t>
      </w:r>
    </w:p>
    <w:p w14:paraId="29C967B3" w14:textId="4A018A09" w:rsidR="00D457F7" w:rsidRDefault="00D457F7" w:rsidP="00D457F7">
      <w:pPr>
        <w:jc w:val="center"/>
        <w:rPr>
          <w:b/>
          <w:lang w:val="is-IS"/>
        </w:rPr>
      </w:pPr>
      <w:r>
        <w:rPr>
          <w:b/>
          <w:lang w:val="is-IS"/>
        </w:rPr>
        <w:t>Teleconference</w:t>
      </w:r>
      <w:r w:rsidR="00661803">
        <w:rPr>
          <w:b/>
          <w:lang w:val="is-IS"/>
        </w:rPr>
        <w:t xml:space="preserve"> </w:t>
      </w:r>
      <w:r w:rsidR="00965842">
        <w:rPr>
          <w:b/>
          <w:lang w:val="is-IS"/>
        </w:rPr>
        <w:t>February 7</w:t>
      </w:r>
      <w:r w:rsidR="00EA4D2D">
        <w:rPr>
          <w:b/>
          <w:lang w:val="is-IS"/>
        </w:rPr>
        <w:t>th 2017</w:t>
      </w:r>
    </w:p>
    <w:p w14:paraId="2E9C1492" w14:textId="3385CEF4" w:rsidR="00D457F7" w:rsidRDefault="00D457F7" w:rsidP="00D457F7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212121"/>
          <w:sz w:val="20"/>
          <w:szCs w:val="20"/>
          <w:lang w:val="is-IS"/>
        </w:rPr>
      </w:pPr>
      <w:r w:rsidRPr="00BA4BD5">
        <w:rPr>
          <w:rFonts w:ascii="Helvetica" w:eastAsia="Times New Roman" w:hAnsi="Helvetica" w:cs="Helvetica"/>
          <w:b/>
          <w:color w:val="212121"/>
          <w:sz w:val="20"/>
          <w:szCs w:val="20"/>
          <w:lang w:val="is-IS"/>
        </w:rPr>
        <w:t>Present</w:t>
      </w:r>
      <w:r w:rsidR="00F612F0" w:rsidRPr="00BA4BD5">
        <w:rPr>
          <w:rFonts w:ascii="Helvetica" w:eastAsia="Times New Roman" w:hAnsi="Helvetica" w:cs="Helvetica"/>
          <w:b/>
          <w:color w:val="212121"/>
          <w:sz w:val="20"/>
          <w:szCs w:val="20"/>
          <w:lang w:val="is-IS"/>
        </w:rPr>
        <w:t xml:space="preserve">: </w:t>
      </w:r>
      <w:r w:rsidR="00965842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Mette N</w:t>
      </w:r>
      <w:r w:rsidR="00F64C29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ø</w:t>
      </w:r>
      <w:r w:rsidR="00965842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rgaard</w:t>
      </w:r>
      <w:r w:rsidR="00965842" w:rsidRP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(chair), </w:t>
      </w:r>
      <w:r w:rsidR="00965842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Heidi Taipale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(note keeper)</w:t>
      </w:r>
      <w:r w:rsidR="00F612F0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, 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Leena Saastamoinen</w:t>
      </w:r>
      <w:r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,</w:t>
      </w:r>
      <w:r w:rsidR="00F612F0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 </w:t>
      </w:r>
      <w:r w:rsidR="0064713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Lotte Rasmus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sen</w:t>
      </w:r>
      <w:r w:rsidR="0064713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, </w:t>
      </w:r>
      <w:r w:rsidR="00965842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Marte Handal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, Miia Artama, </w:t>
      </w:r>
      <w:r w:rsidR="00EA4D2D" w:rsidRP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Védís Helga Eiríksdóttir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, </w:t>
      </w:r>
      <w:r w:rsidR="00965842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Helle Kieler</w:t>
      </w:r>
    </w:p>
    <w:p w14:paraId="2C755EA6" w14:textId="77777777" w:rsidR="00D92E1D" w:rsidRPr="00BA4BD5" w:rsidRDefault="00D92E1D" w:rsidP="00D457F7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is-IS"/>
        </w:rPr>
      </w:pPr>
    </w:p>
    <w:p w14:paraId="57919B54" w14:textId="63FE72C5" w:rsidR="00EA4D2D" w:rsidRPr="004812A2" w:rsidRDefault="00965842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Mette</w:t>
      </w:r>
      <w:r w:rsidR="00EA4D2D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 welcomed</w:t>
      </w:r>
      <w:r w:rsidR="00916124">
        <w:rPr>
          <w:rFonts w:ascii="Helvetica" w:eastAsia="Times New Roman" w:hAnsi="Helvetica" w:cs="Helvetica"/>
          <w:color w:val="212121"/>
          <w:sz w:val="20"/>
          <w:szCs w:val="20"/>
        </w:rPr>
        <w:t xml:space="preserve"> all</w:t>
      </w:r>
      <w:r w:rsidR="00EA4D2D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 members of the Executive Committee. </w:t>
      </w:r>
    </w:p>
    <w:p w14:paraId="06C0FA70" w14:textId="77777777" w:rsidR="004812A2" w:rsidRPr="00EA4D2D" w:rsidRDefault="004812A2" w:rsidP="004812A2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74605105" w14:textId="18C82F5F" w:rsidR="00EA4D2D" w:rsidRPr="004812A2" w:rsidRDefault="00965842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Heidi</w:t>
      </w:r>
      <w:r w:rsidR="00C10DCE">
        <w:rPr>
          <w:rFonts w:ascii="Helvetica" w:eastAsia="Times New Roman" w:hAnsi="Helvetica" w:cs="Helvetica"/>
          <w:color w:val="212121"/>
          <w:sz w:val="20"/>
          <w:szCs w:val="20"/>
        </w:rPr>
        <w:t xml:space="preserve"> was appointed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 xml:space="preserve"> to take</w:t>
      </w:r>
      <w:r w:rsidR="00C10DCE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</w:rPr>
        <w:t>note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>s</w:t>
      </w:r>
      <w:r w:rsidR="00C10DCE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14:paraId="34545101" w14:textId="77777777" w:rsidR="004812A2" w:rsidRPr="00EA4D2D" w:rsidRDefault="004812A2" w:rsidP="004812A2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34BB5A04" w14:textId="250EF8DE" w:rsidR="003B6219" w:rsidRPr="004812A2" w:rsidRDefault="00AE215B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Notes from </w:t>
      </w:r>
      <w:r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the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last TC</w:t>
      </w:r>
      <w:r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January 2017 approved</w:t>
      </w:r>
      <w:r w:rsidR="00965842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14:paraId="659F369C" w14:textId="77777777" w:rsidR="004812A2" w:rsidRPr="004812A2" w:rsidRDefault="004812A2" w:rsidP="004812A2">
      <w:pPr>
        <w:pStyle w:val="Liststycke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3C311970" w14:textId="4CDBBB2C" w:rsidR="00EA4D2D" w:rsidRPr="004812A2" w:rsidRDefault="00965842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Websites: further updates still to be done: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update the registry holders (Leena) and the contacts (Marte), and increase the font size (Björn). </w:t>
      </w:r>
    </w:p>
    <w:p w14:paraId="3C824098" w14:textId="77777777" w:rsidR="004812A2" w:rsidRPr="004812A2" w:rsidRDefault="004812A2" w:rsidP="004812A2">
      <w:pPr>
        <w:pStyle w:val="Liststycke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2A3A39DB" w14:textId="19DB3AC4" w:rsidR="00965842" w:rsidRPr="00965842" w:rsidRDefault="00C10DCE" w:rsidP="00EA4D2D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The Helsinki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meeting organizers </w:t>
      </w:r>
      <w:r w:rsidR="00965842">
        <w:rPr>
          <w:rFonts w:ascii="Helvetica" w:eastAsia="Times New Roman" w:hAnsi="Helvetica" w:cs="Helvetica"/>
          <w:color w:val="212121"/>
          <w:sz w:val="20"/>
          <w:szCs w:val="20"/>
        </w:rPr>
        <w:t xml:space="preserve">guided through </w:t>
      </w:r>
      <w:r w:rsidR="00730FDF">
        <w:rPr>
          <w:rFonts w:ascii="Helvetica" w:eastAsia="Times New Roman" w:hAnsi="Helvetica" w:cs="Helvetica"/>
          <w:color w:val="212121"/>
          <w:sz w:val="20"/>
          <w:szCs w:val="20"/>
        </w:rPr>
        <w:t>the preliminary</w:t>
      </w:r>
      <w:r w:rsidR="00965842">
        <w:rPr>
          <w:rFonts w:ascii="Helvetica" w:eastAsia="Times New Roman" w:hAnsi="Helvetica" w:cs="Helvetica"/>
          <w:color w:val="212121"/>
          <w:sz w:val="20"/>
          <w:szCs w:val="20"/>
        </w:rPr>
        <w:t xml:space="preserve"> program that was sent before the meeting. Suggestions incl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uded more details on educational program, and </w:t>
      </w:r>
      <w:proofErr w:type="spellStart"/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>Pharmacoepi</w:t>
      </w:r>
      <w:proofErr w:type="spellEnd"/>
      <w:r w:rsidR="001856D6">
        <w:rPr>
          <w:rFonts w:ascii="Helvetica" w:eastAsia="Times New Roman" w:hAnsi="Helvetica" w:cs="Helvetica"/>
          <w:color w:val="212121"/>
          <w:sz w:val="20"/>
          <w:szCs w:val="20"/>
        </w:rPr>
        <w:t>-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>slam</w:t>
      </w:r>
      <w:r w:rsidR="001856D6">
        <w:rPr>
          <w:rFonts w:ascii="Helvetica" w:eastAsia="Times New Roman" w:hAnsi="Helvetica" w:cs="Helvetica"/>
          <w:color w:val="212121"/>
          <w:sz w:val="20"/>
          <w:szCs w:val="20"/>
        </w:rPr>
        <w:t xml:space="preserve"> was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 recommended. The organizers will sent the budget plan</w:t>
      </w:r>
      <w:r w:rsidR="00916124">
        <w:rPr>
          <w:rFonts w:ascii="Helvetica" w:eastAsia="Times New Roman" w:hAnsi="Helvetica" w:cs="Helvetica"/>
          <w:color w:val="212121"/>
          <w:sz w:val="20"/>
          <w:szCs w:val="20"/>
        </w:rPr>
        <w:t xml:space="preserve"> to the Executive Committee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 before the next </w:t>
      </w:r>
      <w:r w:rsidR="00730FDF">
        <w:rPr>
          <w:rFonts w:ascii="Helvetica" w:eastAsia="Times New Roman" w:hAnsi="Helvetica" w:cs="Helvetica"/>
          <w:color w:val="212121"/>
          <w:sz w:val="20"/>
          <w:szCs w:val="20"/>
        </w:rPr>
        <w:t>TC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 and Helle will provide </w:t>
      </w:r>
      <w:r w:rsidR="001856D6">
        <w:rPr>
          <w:rFonts w:ascii="Helvetica" w:eastAsia="Times New Roman" w:hAnsi="Helvetica" w:cs="Helvetica"/>
          <w:color w:val="212121"/>
          <w:sz w:val="20"/>
          <w:szCs w:val="20"/>
        </w:rPr>
        <w:t xml:space="preserve">budget of the 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>Stockholm</w:t>
      </w:r>
      <w:r w:rsidR="001856D6">
        <w:rPr>
          <w:rFonts w:ascii="Helvetica" w:eastAsia="Times New Roman" w:hAnsi="Helvetica" w:cs="Helvetica"/>
          <w:color w:val="212121"/>
          <w:sz w:val="20"/>
          <w:szCs w:val="20"/>
        </w:rPr>
        <w:t xml:space="preserve"> meeting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730FDF">
        <w:rPr>
          <w:rFonts w:ascii="Helvetica" w:eastAsia="Times New Roman" w:hAnsi="Helvetica" w:cs="Helvetica"/>
          <w:color w:val="212121"/>
          <w:sz w:val="20"/>
          <w:szCs w:val="20"/>
        </w:rPr>
        <w:t>for Helsinki team before that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. </w:t>
      </w:r>
      <w:r w:rsidR="00CE1257">
        <w:rPr>
          <w:rFonts w:ascii="Helvetica" w:eastAsia="Times New Roman" w:hAnsi="Helvetica" w:cs="Helvetica"/>
          <w:color w:val="212121"/>
          <w:sz w:val="20"/>
          <w:szCs w:val="20"/>
        </w:rPr>
        <w:t xml:space="preserve">Currently it is estimated that the participation fee will be max 250 Euros per person. 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Budget and updated </w:t>
      </w:r>
      <w:r w:rsidR="00730FDF">
        <w:rPr>
          <w:rFonts w:ascii="Helvetica" w:eastAsia="Times New Roman" w:hAnsi="Helvetica" w:cs="Helvetica"/>
          <w:color w:val="212121"/>
          <w:sz w:val="20"/>
          <w:szCs w:val="20"/>
        </w:rPr>
        <w:t xml:space="preserve">preliminary 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program will be discussed at the next TC. After the next TC, </w:t>
      </w:r>
      <w:r w:rsidR="00730FDF">
        <w:rPr>
          <w:rFonts w:ascii="Helvetica" w:eastAsia="Times New Roman" w:hAnsi="Helvetica" w:cs="Helvetica"/>
          <w:color w:val="212121"/>
          <w:sz w:val="20"/>
          <w:szCs w:val="20"/>
        </w:rPr>
        <w:t xml:space="preserve">preliminary </w:t>
      </w:r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program will be published at </w:t>
      </w:r>
      <w:proofErr w:type="spellStart"/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C278E6">
        <w:rPr>
          <w:rFonts w:ascii="Helvetica" w:eastAsia="Times New Roman" w:hAnsi="Helvetica" w:cs="Helvetica"/>
          <w:color w:val="212121"/>
          <w:sz w:val="20"/>
          <w:szCs w:val="20"/>
        </w:rPr>
        <w:t xml:space="preserve"> web pages. </w:t>
      </w:r>
    </w:p>
    <w:p w14:paraId="6A62D76F" w14:textId="77777777" w:rsidR="00965842" w:rsidRPr="00965842" w:rsidRDefault="00965842" w:rsidP="00965842">
      <w:pPr>
        <w:pStyle w:val="Liststycke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118CB812" w14:textId="2D0A3E31" w:rsidR="004812A2" w:rsidRPr="00183DFF" w:rsidRDefault="004812A2" w:rsidP="0027286E">
      <w:pPr>
        <w:pStyle w:val="Liststycke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 w:rsidRPr="0027286E">
        <w:rPr>
          <w:rFonts w:ascii="Helvetica" w:eastAsia="Times New Roman" w:hAnsi="Helvetica" w:cs="Helvetica"/>
          <w:color w:val="212121"/>
          <w:sz w:val="20"/>
          <w:szCs w:val="20"/>
        </w:rPr>
        <w:t>The next TC is planned to Tuesday 7</w:t>
      </w:r>
      <w:r w:rsidRPr="0027286E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 xml:space="preserve">th </w:t>
      </w:r>
      <w:r w:rsidRPr="0027286E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of </w:t>
      </w:r>
      <w:r w:rsidR="0027286E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March</w:t>
      </w:r>
      <w:r w:rsidRPr="0027286E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at 13.00 CET. </w:t>
      </w:r>
      <w:r w:rsidR="0027286E">
        <w:rPr>
          <w:rFonts w:ascii="Helvetica" w:eastAsia="Times New Roman" w:hAnsi="Helvetica" w:cs="Helvetica"/>
          <w:color w:val="212121"/>
          <w:sz w:val="20"/>
          <w:szCs w:val="20"/>
        </w:rPr>
        <w:t>Marte</w:t>
      </w:r>
      <w:r w:rsidR="0027286E" w:rsidRPr="0027286E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</w:t>
      </w:r>
      <w:r w:rsidRPr="0027286E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will be chair and </w:t>
      </w:r>
      <w:r w:rsidR="00F14569" w:rsidRPr="0027286E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she will </w:t>
      </w:r>
      <w:r w:rsidRPr="0027286E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send the invitation together with the agenda to all regular representatives. </w:t>
      </w:r>
      <w:r w:rsidR="0027286E">
        <w:rPr>
          <w:rFonts w:ascii="Helvetica" w:eastAsia="Times New Roman" w:hAnsi="Helvetica" w:cs="Helvetica"/>
          <w:color w:val="212121"/>
          <w:sz w:val="20"/>
          <w:szCs w:val="20"/>
        </w:rPr>
        <w:t xml:space="preserve">Mette </w:t>
      </w:r>
      <w:r w:rsidR="0027286E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will be note-keeper </w:t>
      </w:r>
      <w:r w:rsidR="0027286E">
        <w:rPr>
          <w:rFonts w:ascii="Helvetica" w:eastAsia="Times New Roman" w:hAnsi="Helvetica" w:cs="Helvetica"/>
          <w:color w:val="212121"/>
          <w:sz w:val="20"/>
          <w:szCs w:val="20"/>
        </w:rPr>
        <w:t>(note-keeper turns by country: DK, NO, IS, SE and FI, the chair of one meeting will take notes at the next meeting).</w:t>
      </w:r>
    </w:p>
    <w:p w14:paraId="0704D1DA" w14:textId="77777777" w:rsidR="00661803" w:rsidRPr="00183DFF" w:rsidRDefault="00661803" w:rsidP="00183DFF">
      <w:pPr>
        <w:pStyle w:val="Liststycke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49C789F8" w14:textId="39A2CB49" w:rsidR="00661803" w:rsidRPr="0027286E" w:rsidRDefault="00661803" w:rsidP="00183DFF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Post meeting addition/correction: The next meeting is rescheduled to May 30</w:t>
      </w:r>
      <w:r w:rsidRPr="00183DFF">
        <w:rPr>
          <w:rFonts w:ascii="Helvetica" w:eastAsia="Times New Roman" w:hAnsi="Helvetica" w:cs="Helvetica"/>
          <w:color w:val="000000"/>
          <w:sz w:val="20"/>
          <w:szCs w:val="20"/>
          <w:vertAlign w:val="superscript"/>
          <w:lang w:val="en-GB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2017</w:t>
      </w:r>
      <w:bookmarkStart w:id="0" w:name="_GoBack"/>
      <w:bookmarkEnd w:id="0"/>
    </w:p>
    <w:p w14:paraId="5CD1568A" w14:textId="77777777" w:rsidR="00F14569" w:rsidRPr="00F14569" w:rsidRDefault="00F14569" w:rsidP="00F14569">
      <w:pPr>
        <w:pStyle w:val="Liststycke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14:paraId="4C0E54A0" w14:textId="77777777" w:rsidR="00F14569" w:rsidRPr="00EA4D2D" w:rsidRDefault="00F14569" w:rsidP="00F14569">
      <w:pPr>
        <w:pStyle w:val="Liststycke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sectPr w:rsidR="00F14569" w:rsidRPr="00EA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8F4"/>
    <w:multiLevelType w:val="hybridMultilevel"/>
    <w:tmpl w:val="93C8D1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B230D"/>
    <w:multiLevelType w:val="hybridMultilevel"/>
    <w:tmpl w:val="325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13A64"/>
    <w:multiLevelType w:val="hybridMultilevel"/>
    <w:tmpl w:val="610A1AB6"/>
    <w:lvl w:ilvl="0" w:tplc="041D000F">
      <w:start w:val="1"/>
      <w:numFmt w:val="decimal"/>
      <w:lvlText w:val="%1.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0"/>
    <w:rsid w:val="000E3D20"/>
    <w:rsid w:val="00183DFF"/>
    <w:rsid w:val="001856D6"/>
    <w:rsid w:val="001D3A0D"/>
    <w:rsid w:val="001F0C70"/>
    <w:rsid w:val="0027286E"/>
    <w:rsid w:val="003B6219"/>
    <w:rsid w:val="00435B8E"/>
    <w:rsid w:val="004725A0"/>
    <w:rsid w:val="004812A2"/>
    <w:rsid w:val="00503FAF"/>
    <w:rsid w:val="005373BC"/>
    <w:rsid w:val="0057135D"/>
    <w:rsid w:val="005E785E"/>
    <w:rsid w:val="00647130"/>
    <w:rsid w:val="00650171"/>
    <w:rsid w:val="00661803"/>
    <w:rsid w:val="00714ACC"/>
    <w:rsid w:val="00730FDF"/>
    <w:rsid w:val="007A4700"/>
    <w:rsid w:val="00916124"/>
    <w:rsid w:val="00965842"/>
    <w:rsid w:val="00A37039"/>
    <w:rsid w:val="00A96165"/>
    <w:rsid w:val="00AE215B"/>
    <w:rsid w:val="00BA4BD5"/>
    <w:rsid w:val="00C10DCE"/>
    <w:rsid w:val="00C278E6"/>
    <w:rsid w:val="00C75899"/>
    <w:rsid w:val="00CC7849"/>
    <w:rsid w:val="00CE1257"/>
    <w:rsid w:val="00D2588D"/>
    <w:rsid w:val="00D457F7"/>
    <w:rsid w:val="00D92E1D"/>
    <w:rsid w:val="00EA43B1"/>
    <w:rsid w:val="00EA4D2D"/>
    <w:rsid w:val="00F14569"/>
    <w:rsid w:val="00F612F0"/>
    <w:rsid w:val="00F6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1AE"/>
  <w15:chartTrackingRefBased/>
  <w15:docId w15:val="{8C915A12-207A-442A-BE34-919989C2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12F0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F612F0"/>
  </w:style>
  <w:style w:type="paragraph" w:styleId="Normalwebb">
    <w:name w:val="Normal (Web)"/>
    <w:basedOn w:val="Normal"/>
    <w:uiPriority w:val="99"/>
    <w:semiHidden/>
    <w:unhideWhenUsed/>
    <w:rsid w:val="00F6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78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C78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7849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78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7849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8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Zoéga</dc:creator>
  <cp:keywords/>
  <dc:description/>
  <cp:lastModifiedBy>Helle Kieler</cp:lastModifiedBy>
  <cp:revision>3</cp:revision>
  <dcterms:created xsi:type="dcterms:W3CDTF">2017-04-11T12:27:00Z</dcterms:created>
  <dcterms:modified xsi:type="dcterms:W3CDTF">2017-04-11T12:27:00Z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